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125D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«Профориентация и математика для дошкольников»</w:t>
      </w:r>
    </w:p>
    <w:p w14:paraId="48C3037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в игровой форме повысить компетенции педагогов в области ранней профориентации через математическое развитие.  </w:t>
      </w:r>
    </w:p>
    <w:p w14:paraId="00272F6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Длительность: 30–40 минут.  </w:t>
      </w:r>
    </w:p>
    <w:p w14:paraId="57B4804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Участники: 1 основной игрок (или команда) + «зрители» (остальные педагоги).</w:t>
      </w:r>
    </w:p>
    <w:p w14:paraId="79D2A1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14:paraId="1C97F6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BADA4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Ведущий: Добрый день, уважаемые коллеги! Сегодня мы играем в “Кто хочет стать миллионером?”. Но наш “миллион” — не деньги. Это 1 000 000 педагогических открытий. Тема: как через математику привести дошкольника к пониманию профессий. За 10 вопросов мы проверим вашу методическую интуицию. Поехали!»</w:t>
      </w:r>
    </w:p>
    <w:p w14:paraId="16C5B79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1 </w:t>
      </w:r>
    </w:p>
    <w:p w14:paraId="7A63D4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Дошкольник строит гараж из кубиков. Какое математическое понятие он осваивает, связанное с профессией архитектора?</w:t>
      </w:r>
    </w:p>
    <w:p w14:paraId="53AC32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Симметрию</w:t>
      </w:r>
    </w:p>
    <w:p w14:paraId="0C54CA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Счёт до 5</w:t>
      </w:r>
    </w:p>
    <w:p w14:paraId="4E91586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Соответствие размера постройки размеру машины</w:t>
      </w:r>
    </w:p>
    <w:p w14:paraId="42E49F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Геометрические названия фигур</w:t>
      </w:r>
    </w:p>
    <w:p w14:paraId="7DDDFB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**Правильный ответ: В</w:t>
      </w:r>
    </w:p>
    <w:p w14:paraId="1920A06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Ведущий комментирует после ответа: </w:t>
      </w:r>
    </w:p>
    <w:p w14:paraId="1711FEA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«Ребёнок не строит “вообще”. Он решает задачу: войдёт машина или нет. Это функциональная математика. Архитектор делает то же самое, когда рассчитывает дверной проём. Не торопитесь учить названия фигур — сначала дайте возможность “примерить” предметы».</w:t>
      </w:r>
    </w:p>
    <w:p w14:paraId="4BBC40A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2</w:t>
      </w:r>
    </w:p>
    <w:p w14:paraId="58B39B9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игра лучше всего знакомит дошкольника с трудом продавца и ролью чисел в этой профессии?</w:t>
      </w:r>
    </w:p>
    <w:p w14:paraId="6D4F6B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«Магазин» с игрушечными деньгами и ценниками</w:t>
      </w:r>
    </w:p>
    <w:p w14:paraId="4BFDA0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Лото с овощами и фруктами</w:t>
      </w:r>
    </w:p>
    <w:p w14:paraId="38F055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Настольная игра с кубиком и фишками</w:t>
      </w:r>
    </w:p>
    <w:p w14:paraId="070861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Сюжетная игра «Дочки‑матери»</w:t>
      </w:r>
    </w:p>
    <w:p w14:paraId="22B9FA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А</w:t>
      </w:r>
    </w:p>
    <w:p w14:paraId="68795DB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  </w:t>
      </w:r>
    </w:p>
    <w:p w14:paraId="6FA1E1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“Магазине” числа рождаются из необходимости: сколько взять денег, сколько дать сдачи. Лото даёт узнавание, но не действие. Важный акцент: профориентация начинается там, где ребёнок применяет счёт для другого человека (покупателя)».</w:t>
      </w:r>
    </w:p>
    <w:p w14:paraId="026ECF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3867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3</w:t>
      </w:r>
    </w:p>
    <w:p w14:paraId="6411330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показали детям видео про водителя автобуса. Какую математическую задачу может решить ребёнок после просмотра?</w:t>
      </w:r>
    </w:p>
    <w:p w14:paraId="01EE0A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Нарисовать автобус по клеточкам</w:t>
      </w:r>
    </w:p>
    <w:p w14:paraId="35C10CB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Посчитать, сколько пассажиров вошло и вышло на остановке в сюжетной игре</w:t>
      </w:r>
    </w:p>
    <w:p w14:paraId="55256E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Выучить цифру на номере автобуса</w:t>
      </w:r>
    </w:p>
    <w:p w14:paraId="3A56AA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Сравнить длину автобуса и легковой машины на картинке</w:t>
      </w:r>
    </w:p>
    <w:p w14:paraId="4CAE7F8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Б</w:t>
      </w:r>
    </w:p>
    <w:p w14:paraId="2BAAD3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</w:t>
      </w:r>
    </w:p>
    <w:p w14:paraId="2A6A7C4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«Счёт с изменением количества (“было 3, вошло 2, вышло 1”) — модель настоящей работы водителя или кондуктора. Остальное — изобразительная деятельность или пассивное знание. Запомните: математика в профессии — это всегда процесс, а не результат».</w:t>
      </w:r>
    </w:p>
    <w:p w14:paraId="4286D7A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F6DA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55B4F6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4 </w:t>
      </w:r>
    </w:p>
    <w:p w14:paraId="105E1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высказывание ребёнка свидетельствует о зарождении профориентационного мышления через математику?</w:t>
      </w:r>
    </w:p>
    <w:p w14:paraId="39074C3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«Я умею считать до ста, как настоящий бухгалтер»</w:t>
      </w:r>
    </w:p>
    <w:p w14:paraId="1BEDFE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«Повару нужно отмерять ложки, чтобы торт получился вкусным»</w:t>
      </w:r>
    </w:p>
    <w:p w14:paraId="1FEEAE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«У папы машина большая, а у дяди — маленькая»</w:t>
      </w:r>
    </w:p>
    <w:p w14:paraId="26C8598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«Квадрат похож на окно в доме строителя»</w:t>
      </w:r>
    </w:p>
    <w:p w14:paraId="2CFDA8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Б</w:t>
      </w:r>
    </w:p>
    <w:p w14:paraId="47B41B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</w:t>
      </w:r>
    </w:p>
    <w:p w14:paraId="1B6CA4D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«Ключевое слово — “чтобы”. Ребёнок связывает математическое действие (отмерить) с качественным результатом профессии (вкусный торт). Это и есть осмысленная профориентация. Остальные фразы — либо механическое запоминание, либо случайное сравнение».</w:t>
      </w:r>
    </w:p>
    <w:p w14:paraId="5959D6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71FBF9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5</w:t>
      </w:r>
    </w:p>
    <w:p w14:paraId="4056A5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объяснить дошкольнику, зачем врачу математика, не используя сложных терминов?</w:t>
      </w:r>
    </w:p>
    <w:p w14:paraId="4F5A1D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«Врач считает, сколько таблеток выпить, чтобы не болел живот»</w:t>
      </w:r>
    </w:p>
    <w:p w14:paraId="056AF48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«Врач смотрит на градусник и понимает, высокая температура или нормальная»</w:t>
      </w:r>
    </w:p>
    <w:p w14:paraId="038AD3F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«Врач взвешивает малыша, чтобы дать нужную дозу лекарства»</w:t>
      </w:r>
    </w:p>
    <w:p w14:paraId="281C6D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вышеперечисленные варианты</w:t>
      </w:r>
    </w:p>
    <w:p w14:paraId="32AADF9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Г</w:t>
      </w:r>
    </w:p>
    <w:p w14:paraId="73FC9BE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</w:t>
      </w:r>
    </w:p>
    <w:p w14:paraId="7A0417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«Дошкольнику вредны абстракции. Здесь все три примера — из бытового опыта ребёнка (таблетки, градусник, весы). Педагог может брать любую из этих ситуаций или все сразу. Главное — не уходить в дозировки “мг на кг”».</w:t>
      </w:r>
    </w:p>
    <w:p w14:paraId="76E682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604BA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6 </w:t>
      </w:r>
    </w:p>
    <w:p w14:paraId="284F89E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какой деятельности ребёнок одновременно осваивает измерение и знакомится с профессией швеи?</w:t>
      </w:r>
    </w:p>
    <w:p w14:paraId="5E49A19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Аппликация из лоскутков по шаблону</w:t>
      </w:r>
    </w:p>
    <w:p w14:paraId="5E2FA0D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Игра «Ателье» с сантиметровой лентой и куклами</w:t>
      </w:r>
    </w:p>
    <w:p w14:paraId="1B0972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Шнуровка в виде пуговиц на картонке</w:t>
      </w:r>
    </w:p>
    <w:p w14:paraId="05F649B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Рисование платья фломастерами</w:t>
      </w:r>
    </w:p>
    <w:p w14:paraId="377F328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Б</w:t>
      </w:r>
    </w:p>
    <w:p w14:paraId="403F09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 </w:t>
      </w:r>
    </w:p>
    <w:p w14:paraId="35298A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«Сантиметровая лента — самый понятный измерительный прибор для детей. В “Ателье” ребёнок не просто накладывает ленту, а делает вывод: “кукле нужно платье длиной 5 мерок”. Это и есть математика в профессии швеи. Аппликация и шнуровка — лишь подготовка руки».</w:t>
      </w:r>
    </w:p>
    <w:p w14:paraId="593F657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E9FC05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7 </w:t>
      </w:r>
    </w:p>
    <w:p w14:paraId="200ED6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 вами задача: познакомить детей с профессией строителя и понятием «объём». Какая практика будет самой эффективной?</w:t>
      </w:r>
    </w:p>
    <w:p w14:paraId="37F9AFF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Показать картинку строителя, который считает кирпичи</w:t>
      </w:r>
    </w:p>
    <w:p w14:paraId="5133C3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Дать детям заполнить песком три разные коробки (от спичек до обуви)</w:t>
      </w:r>
    </w:p>
    <w:p w14:paraId="2FD061C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Спеть песенку про цифры в стиле «Мы строители»</w:t>
      </w:r>
    </w:p>
    <w:p w14:paraId="0FADD6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Обвести кирпичик на бумаге и заштриховать</w:t>
      </w:r>
    </w:p>
    <w:p w14:paraId="000B1E1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С</w:t>
      </w:r>
    </w:p>
    <w:p w14:paraId="1012D0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 </w:t>
      </w:r>
    </w:p>
    <w:p w14:paraId="298BB9A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«Объём нельзя увидеть — его можно только *почувствовать*. Пересыпая песок, ребёнок открывает: в большую коробку помещается “больше песка”, хотя внешне они с маленькой похожи. Это фундамент для будущего понимания: зачем строителю считать кубометры бетона».</w:t>
      </w:r>
    </w:p>
    <w:p w14:paraId="727076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D257A2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8 </w:t>
      </w:r>
    </w:p>
    <w:p w14:paraId="1D796B9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ошибка чаще всего встречается, когда педагоги пытаются соединить профориентацию и математику у дошколят?</w:t>
      </w:r>
    </w:p>
    <w:p w14:paraId="0C9C36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Слишком рано начинают знакомить с цифрами (2–3 года)</w:t>
      </w:r>
    </w:p>
    <w:p w14:paraId="6FAA1A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Заменяют реальные профессии игрой в «роботов» и «киберспорт»</w:t>
      </w:r>
    </w:p>
    <w:p w14:paraId="21A678D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Дают формальные задания (обвести, соединить), вместо сюжетных игр</w:t>
      </w:r>
    </w:p>
    <w:p w14:paraId="43BDC8E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Используют только раздаточный материал без речи</w:t>
      </w:r>
    </w:p>
    <w:p w14:paraId="29845E4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В</w:t>
      </w:r>
    </w:p>
    <w:p w14:paraId="23C73A7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 </w:t>
      </w:r>
    </w:p>
    <w:p w14:paraId="3F02F89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«Самая опасная ошибка — подмена *проживания* профессии “обучалкой”. Раскраска “Соедини цифры — узнай, кто строитель” не даёт ребёнку понять, зачем строитель вообще считает. Истинная профориентация в ДОУ — через сюжетно‑ролевую игру, а не через листы».</w:t>
      </w:r>
    </w:p>
    <w:p w14:paraId="18EE761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5E232D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9 </w:t>
      </w:r>
    </w:p>
    <w:p w14:paraId="585AEC2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играете с детьми в «Почту». Как внести математическое содержание, связанное с настоящей работой почтальона?</w:t>
      </w:r>
    </w:p>
    <w:p w14:paraId="1B34CD3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Сортировать письма по цвету конверта без цифр</w:t>
      </w:r>
    </w:p>
    <w:p w14:paraId="13EE2E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Считать, сколько писем нужно разнести по домам из почтового мешка</w:t>
      </w:r>
    </w:p>
    <w:p w14:paraId="2737BF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Рисовать марки с разным количеством кружочков</w:t>
      </w:r>
    </w:p>
    <w:p w14:paraId="7C231DB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Клеить конверты по трафарету</w:t>
      </w:r>
    </w:p>
    <w:p w14:paraId="3183CE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Б</w:t>
      </w:r>
    </w:p>
    <w:p w14:paraId="46A5A4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</w:t>
      </w:r>
    </w:p>
    <w:p w14:paraId="19A1254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«Реальный почтальон работает с количеством и адресами (скрытая нумерация). Счёт писем и распределение их по адресам (“дому 1 — два письма, дому 2 — одно”) формирует внимательность и понимание “зачем считаем”. Цвет конвертов и рисование марок к математике профессии не относятся».</w:t>
      </w:r>
    </w:p>
    <w:p w14:paraId="7ABAA99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Вопрос 10 </w:t>
      </w:r>
    </w:p>
    <w:p w14:paraId="56E767D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является главным критерием того, что занятие по профориентации с математическим уклоном проведено успешно?</w:t>
      </w:r>
    </w:p>
    <w:p w14:paraId="3432D43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Дети правильно назвали 5 профессий</w:t>
      </w:r>
    </w:p>
    <w:p w14:paraId="61E775F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Дети нарисовали людей разных профессий</w:t>
      </w:r>
    </w:p>
    <w:p w14:paraId="6A170B7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Ребёнок в свободной игре начал отсчитывать предметы со словами «Я как продавец (или повар)»</w:t>
      </w:r>
    </w:p>
    <w:p w14:paraId="629A017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Все дети решили одинаковый пример из рабочей тетради</w:t>
      </w:r>
    </w:p>
    <w:p w14:paraId="518D9F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✅ Правильный ответ: В</w:t>
      </w:r>
    </w:p>
    <w:p w14:paraId="253273F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Segoe UI Symbol" w:hAnsi="Segoe UI Symbol" w:cs="Segoe UI Symbol"/>
          <w:sz w:val="28"/>
          <w:szCs w:val="28"/>
        </w:rPr>
        <w:t>📘</w:t>
      </w:r>
      <w:r>
        <w:rPr>
          <w:rFonts w:ascii="Times New Roman" w:hAnsi="Times New Roman" w:cs="Times New Roman"/>
          <w:sz w:val="28"/>
          <w:szCs w:val="28"/>
        </w:rPr>
        <w:t xml:space="preserve"> Комментарий:</w:t>
      </w:r>
    </w:p>
    <w:p w14:paraId="10455E5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«Миллионный вопрос о сути дошкольной педагогики. Успех — не в правильных ответах, а в *переносе* в свободную игру. Если ребёнок сам, без вашей подсказки, считает “как продавец” или отмеряет “как повар” — математика стала его личным инструментом понимания профессий. Всё остальное — лишь обучающие формальности.</w:t>
      </w:r>
    </w:p>
    <w:p w14:paraId="7D10EE3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391B8F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Поздравляю! Вы выиграли 1 000 000 педагогических открытий!»</w:t>
      </w:r>
    </w:p>
    <w:bookmarkEnd w:id="0"/>
    <w:p w14:paraId="311033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511B16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Шпаргалка для педагога «Миллион педагогических открытий!»</w:t>
      </w:r>
    </w:p>
    <w:p w14:paraId="1B78A3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BECB0F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Профориентация + математика = сюжетно‑ролевая игра, а не рабочий лист.</w:t>
      </w:r>
    </w:p>
    <w:p w14:paraId="7C83E6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Задавайте детям вопрос «Зачем?» в профессии: «Зачем повару отмерять? Зачем продавцу считать?».</w:t>
      </w:r>
    </w:p>
    <w:p w14:paraId="42873AA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Измерение (лента, весы, мерные ложки) — самый понятный вход в математику для профессий швеи, повара, врача, строителя.</w:t>
      </w:r>
    </w:p>
    <w:p w14:paraId="488D603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Счёт с изменением количества (вошло — вышло, добавили — убрали) — модель работы водителя, почтальона, продавца.</w:t>
      </w:r>
    </w:p>
    <w:p w14:paraId="50FB21E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Главный критерий успеха — ребёнок переносит действия в свободную игру, проговаривая профессию.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C7A"/>
    <w:rsid w:val="00173ACF"/>
    <w:rsid w:val="007C26B3"/>
    <w:rsid w:val="008A75EA"/>
    <w:rsid w:val="00A26C7A"/>
    <w:rsid w:val="00AA20D4"/>
    <w:rsid w:val="00BF216D"/>
    <w:rsid w:val="00E8565E"/>
    <w:rsid w:val="00F86E43"/>
    <w:rsid w:val="6289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1088</Words>
  <Characters>6207</Characters>
  <Lines>51</Lines>
  <Paragraphs>14</Paragraphs>
  <TotalTime>142</TotalTime>
  <ScaleCrop>false</ScaleCrop>
  <LinksUpToDate>false</LinksUpToDate>
  <CharactersWithSpaces>7281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2026-04-26T17:54:00Z</dcterms:created>
  <dc:creator>User</dc:creator>
  <cp:lastModifiedBy>user</cp:lastModifiedBy>
  <cp:lastPrinted>2026-04-27T09:50:47Z</cp:lastPrinted>
  <dcterms:modified xsi:type="dcterms:W3CDTF">2026-04-27T09:51:00Z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217D6918903949BD91FD9BF5FAD00F5E_12</vt:lpwstr>
  </property>
</Properties>
</file>